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59" w:rsidRDefault="00682759" w:rsidP="0014006A">
      <w:pPr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s-ES_tradnl"/>
        </w:rPr>
        <w:t>Los temas desarrollados por el Dpto. Gestión de Tierras y Medio Ambiente fueron:</w:t>
      </w:r>
    </w:p>
    <w:p w:rsidR="00BC41A7" w:rsidRDefault="00682759" w:rsidP="00682759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1.- Aspectos generales sobre la traza, exhibiendo imágenes y registro gráfico </w:t>
      </w:r>
      <w:proofErr w:type="gramStart"/>
      <w:r>
        <w:rPr>
          <w:rFonts w:ascii="Times New Roman" w:hAnsi="Times New Roman" w:cs="Times New Roman"/>
          <w:sz w:val="28"/>
          <w:szCs w:val="28"/>
          <w:lang w:val="es-ES_tradnl"/>
        </w:rPr>
        <w:t>catastral .</w:t>
      </w:r>
      <w:proofErr w:type="gramEnd"/>
    </w:p>
    <w:p w:rsidR="00682759" w:rsidRDefault="00682759" w:rsidP="00682759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2.- Informar cuáles son las parcelas afectadas por el gasoducto proyectado, considerando el tipo de trazado y el ancho de la zona afectada por la servidumbre de gasoducto.</w:t>
      </w:r>
    </w:p>
    <w:p w:rsidR="00682759" w:rsidRPr="00682759" w:rsidRDefault="00682759" w:rsidP="00682759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682759">
        <w:rPr>
          <w:rFonts w:ascii="Times New Roman" w:hAnsi="Times New Roman" w:cs="Times New Roman"/>
          <w:sz w:val="28"/>
          <w:szCs w:val="28"/>
          <w:lang w:val="es-ES_tradnl"/>
        </w:rPr>
        <w:t>3.- Breve reseña de la normativa vigente para las afectaciones al dominio derivadas de la actividad gasífera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682759" w:rsidRPr="00682759" w:rsidRDefault="00682759" w:rsidP="006827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682759">
        <w:rPr>
          <w:rFonts w:ascii="Times New Roman" w:hAnsi="Times New Roman" w:cs="Times New Roman"/>
          <w:b/>
          <w:sz w:val="28"/>
          <w:szCs w:val="28"/>
          <w:lang w:val="es-ES_tradnl"/>
        </w:rPr>
        <w:t>Ley Nacional Nº 24076</w:t>
      </w:r>
    </w:p>
    <w:p w:rsidR="00682759" w:rsidRPr="00682759" w:rsidRDefault="00682759" w:rsidP="006827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682759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Decreto Ley Provincial Nº 138/2001 </w:t>
      </w:r>
    </w:p>
    <w:p w:rsidR="00682759" w:rsidRPr="00682759" w:rsidRDefault="00682759" w:rsidP="006827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682759">
        <w:rPr>
          <w:rFonts w:ascii="Times New Roman" w:hAnsi="Times New Roman" w:cs="Times New Roman"/>
          <w:b/>
          <w:sz w:val="28"/>
          <w:szCs w:val="28"/>
          <w:lang w:val="es-ES_tradnl"/>
        </w:rPr>
        <w:t>Resolución ENARGAS Nº I/3562</w:t>
      </w:r>
    </w:p>
    <w:p w:rsidR="00682759" w:rsidRPr="00F646E8" w:rsidRDefault="00682759" w:rsidP="00682759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4.- Se </w:t>
      </w:r>
      <w:r w:rsidR="00062E95">
        <w:rPr>
          <w:rFonts w:ascii="Times New Roman" w:hAnsi="Times New Roman" w:cs="Times New Roman"/>
          <w:sz w:val="28"/>
          <w:szCs w:val="28"/>
          <w:lang w:val="es-ES_tradnl"/>
        </w:rPr>
        <w:t>destacaron, entre otros, los siguientes aspectos: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572885" w:rsidRDefault="00572885" w:rsidP="00572885">
      <w:pPr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Resolución ENARGAS Nº I/3562</w:t>
      </w:r>
    </w:p>
    <w:p w:rsidR="00B63515" w:rsidRPr="00062E95" w:rsidRDefault="00062E95" w:rsidP="00B63515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a.- </w:t>
      </w:r>
      <w:r w:rsidR="00B63515" w:rsidRPr="00062E95">
        <w:rPr>
          <w:rFonts w:ascii="Times New Roman" w:hAnsi="Times New Roman" w:cs="Times New Roman"/>
          <w:sz w:val="28"/>
          <w:szCs w:val="28"/>
          <w:lang w:val="es-ES_tradnl"/>
        </w:rPr>
        <w:t>SERVIDUMBRE ADMINISTRATIVA DE GASODUCTO</w:t>
      </w:r>
    </w:p>
    <w:p w:rsidR="00B63515" w:rsidRPr="00062E95" w:rsidRDefault="00B63515" w:rsidP="00B63515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Art. 1º:</w:t>
      </w:r>
    </w:p>
    <w:p w:rsidR="00B63515" w:rsidRPr="00062E95" w:rsidRDefault="00B63515" w:rsidP="00B63515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“La Servidumbre Administrativa de Gasoducto, es el derecho real administrativo, por el cual el propietario de un inmueble particular o del dominio privado del Estado Nacional, Provincial o Municipal, se ve obligado, conforme lo establece la normativa de la Ley Nº 24.076 y su reglamentación, a soportar en su propiedad el paso de un gasoducto o sus instalaciones complementarias, en virtud del Servicio Público de Gas, y a respetar las restricciones al dominio que dichas instalaciones implican y que surgen de la reglamentación.</w:t>
      </w:r>
    </w:p>
    <w:p w:rsidR="00B63515" w:rsidRPr="00062E95" w:rsidRDefault="00885163" w:rsidP="00B63515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Se deberá entender por gasoducto, a la cañería de transporte o distribución de gas que genere una servidumbre o una restricción al dominio, teniendo en cuenta la normativa técnica aplicable</w:t>
      </w:r>
      <w:r w:rsidR="00572885" w:rsidRPr="00062E95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572885" w:rsidRPr="00062E95" w:rsidRDefault="00572885" w:rsidP="00B63515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La servidumbre administrativa de gasoducto se presume onerosa, y genera la obligación de satisfacer los cánones correspondientes por el uso del suelo, al superficiario del</w:t>
      </w:r>
      <w:r w:rsidR="001D2014" w:rsidRPr="00062E95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inm</w:t>
      </w:r>
      <w:r w:rsidR="001D2014" w:rsidRPr="00062E95">
        <w:rPr>
          <w:rFonts w:ascii="Times New Roman" w:hAnsi="Times New Roman" w:cs="Times New Roman"/>
          <w:sz w:val="28"/>
          <w:szCs w:val="28"/>
          <w:lang w:val="es-ES_tradnl"/>
        </w:rPr>
        <w:t>u</w:t>
      </w: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eble, ya sea propie</w:t>
      </w:r>
      <w:r w:rsidR="001D2014" w:rsidRPr="00062E95">
        <w:rPr>
          <w:rFonts w:ascii="Times New Roman" w:hAnsi="Times New Roman" w:cs="Times New Roman"/>
          <w:sz w:val="28"/>
          <w:szCs w:val="28"/>
          <w:lang w:val="es-ES_tradnl"/>
        </w:rPr>
        <w:t>t</w:t>
      </w: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ario o bajo cualquier otro título legal.</w:t>
      </w:r>
    </w:p>
    <w:p w:rsidR="00F342E5" w:rsidRPr="00062E95" w:rsidRDefault="00F342E5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br w:type="page"/>
      </w:r>
    </w:p>
    <w:p w:rsidR="00F342E5" w:rsidRPr="00062E95" w:rsidRDefault="00062E95" w:rsidP="00062E95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 xml:space="preserve">b.- </w:t>
      </w:r>
      <w:r w:rsidR="00F342E5" w:rsidRPr="00062E95">
        <w:rPr>
          <w:rFonts w:ascii="Times New Roman" w:hAnsi="Times New Roman" w:cs="Times New Roman"/>
          <w:sz w:val="28"/>
          <w:szCs w:val="28"/>
          <w:lang w:val="es-ES_tradnl"/>
        </w:rPr>
        <w:t>Reglamentación integral de afectaciones al dominio derivadas de instalaciones gasíferas</w:t>
      </w:r>
    </w:p>
    <w:p w:rsidR="00F342E5" w:rsidRPr="00062E95" w:rsidRDefault="00F342E5" w:rsidP="00F342E5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Contaron con:</w:t>
      </w:r>
    </w:p>
    <w:p w:rsidR="00F342E5" w:rsidRPr="00062E95" w:rsidRDefault="00F342E5" w:rsidP="00F342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Asistencia Técnica del INTA</w:t>
      </w:r>
    </w:p>
    <w:p w:rsidR="00F342E5" w:rsidRPr="00062E95" w:rsidRDefault="00F342E5" w:rsidP="00F342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Recabaron inquietudes de propietarios afectados por gasoductos.</w:t>
      </w:r>
    </w:p>
    <w:p w:rsidR="00F342E5" w:rsidRPr="00062E95" w:rsidRDefault="00F342E5" w:rsidP="00F342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Recabaron opiniones de licenciatarias de transporte y distribución.</w:t>
      </w:r>
    </w:p>
    <w:p w:rsidR="00F342E5" w:rsidRPr="00062E95" w:rsidRDefault="00F342E5" w:rsidP="00F342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Se formó una Comisión Asesora del Poder Ejecutivo Nacional.</w:t>
      </w:r>
    </w:p>
    <w:p w:rsidR="00F342E5" w:rsidRDefault="00F342E5" w:rsidP="00F342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F342E5" w:rsidRPr="00062E95" w:rsidRDefault="00062E95" w:rsidP="00062E95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c.- </w:t>
      </w:r>
      <w:r w:rsidR="00F342E5" w:rsidRPr="00062E95">
        <w:rPr>
          <w:rFonts w:ascii="Times New Roman" w:hAnsi="Times New Roman" w:cs="Times New Roman"/>
          <w:sz w:val="28"/>
          <w:szCs w:val="28"/>
          <w:lang w:val="es-ES_tradnl"/>
        </w:rPr>
        <w:t>Innovaciones</w:t>
      </w:r>
    </w:p>
    <w:p w:rsidR="00F342E5" w:rsidRPr="00062E95" w:rsidRDefault="00F342E5" w:rsidP="00F342E5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Contempla:</w:t>
      </w:r>
    </w:p>
    <w:p w:rsidR="00F342E5" w:rsidRPr="00062E95" w:rsidRDefault="00F342E5" w:rsidP="00F342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Daño edafológico</w:t>
      </w:r>
    </w:p>
    <w:p w:rsidR="00F342E5" w:rsidRPr="00062E95" w:rsidRDefault="00F342E5" w:rsidP="00F342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Productividad del Suelo.</w:t>
      </w:r>
    </w:p>
    <w:p w:rsidR="00F342E5" w:rsidRPr="00062E95" w:rsidRDefault="00F342E5" w:rsidP="00F342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Tiempo de recuperación según las características edáficas y geográficas de los suelos afectados por el paso de gasoductos y otras instalaciones gasíferas.</w:t>
      </w:r>
    </w:p>
    <w:p w:rsidR="00F342E5" w:rsidRPr="00062E95" w:rsidRDefault="00F342E5" w:rsidP="00F342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22D2" wp14:editId="755BB75D">
                <wp:simplePos x="0" y="0"/>
                <wp:positionH relativeFrom="column">
                  <wp:posOffset>1224915</wp:posOffset>
                </wp:positionH>
                <wp:positionV relativeFrom="paragraph">
                  <wp:posOffset>516255</wp:posOffset>
                </wp:positionV>
                <wp:extent cx="704850" cy="428625"/>
                <wp:effectExtent l="38100" t="0" r="19050" b="4762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96.45pt;margin-top:40.65pt;width:55.5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" strokecolor="#4a7ebb">
                <v:stroke endarrow="open"/>
              </v:shape>
            </w:pict>
          </mc:Fallback>
        </mc:AlternateContent>
      </w:r>
      <w:r w:rsidRPr="00062E95">
        <w:rPr>
          <w:rFonts w:ascii="Times New Roman" w:hAnsi="Times New Roman" w:cs="Times New Rom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66C43" wp14:editId="57C41B62">
                <wp:simplePos x="0" y="0"/>
                <wp:positionH relativeFrom="column">
                  <wp:posOffset>1929764</wp:posOffset>
                </wp:positionH>
                <wp:positionV relativeFrom="paragraph">
                  <wp:posOffset>516255</wp:posOffset>
                </wp:positionV>
                <wp:extent cx="923925" cy="428625"/>
                <wp:effectExtent l="0" t="0" r="85725" b="6667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151.95pt;margin-top:40.65pt;width:72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Busca un equilibrio entre los distintos intereses en pugna.</w:t>
      </w:r>
    </w:p>
    <w:p w:rsidR="00F342E5" w:rsidRPr="00062E95" w:rsidRDefault="00F342E5" w:rsidP="00F342E5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F342E5" w:rsidRPr="00062E95" w:rsidTr="00DD6F41">
        <w:tc>
          <w:tcPr>
            <w:tcW w:w="4322" w:type="dxa"/>
          </w:tcPr>
          <w:p w:rsidR="00F342E5" w:rsidRPr="00062E95" w:rsidRDefault="00F342E5" w:rsidP="00DD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062E95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La realidad y urgencia en la prestación del servicio público</w:t>
            </w:r>
          </w:p>
        </w:tc>
        <w:tc>
          <w:tcPr>
            <w:tcW w:w="4323" w:type="dxa"/>
          </w:tcPr>
          <w:p w:rsidR="00F342E5" w:rsidRPr="00062E95" w:rsidRDefault="00F342E5" w:rsidP="00DD6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062E95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Derecho de Propiedad</w:t>
            </w:r>
          </w:p>
        </w:tc>
      </w:tr>
    </w:tbl>
    <w:p w:rsidR="00F342E5" w:rsidRPr="00062E95" w:rsidRDefault="00F342E5" w:rsidP="00F342E5">
      <w:pPr>
        <w:jc w:val="center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</w:p>
    <w:p w:rsidR="00F342E5" w:rsidRPr="00062E95" w:rsidRDefault="00F342E5" w:rsidP="00F342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Adopta la figura del Superficiario, incluyendo a los propietarios u ocupantes.</w:t>
      </w:r>
    </w:p>
    <w:p w:rsidR="00F342E5" w:rsidRPr="00062E95" w:rsidRDefault="00F342E5" w:rsidP="00F342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62E95">
        <w:rPr>
          <w:rFonts w:ascii="Times New Roman" w:hAnsi="Times New Roman" w:cs="Times New Roman"/>
          <w:sz w:val="28"/>
          <w:szCs w:val="28"/>
          <w:lang w:val="es-ES_tradnl"/>
        </w:rPr>
        <w:t>Para la metodología del cálculo del canon incluye índices de productividad, índice de productividad disturbada y márgenes por hectárea.</w:t>
      </w:r>
    </w:p>
    <w:p w:rsidR="00B63515" w:rsidRPr="00F646E8" w:rsidRDefault="00B63515" w:rsidP="00F646E8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sectPr w:rsidR="00B63515" w:rsidRPr="00F646E8" w:rsidSect="00BC4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27" w:rsidRDefault="00B25727" w:rsidP="00BC41A7">
      <w:pPr>
        <w:spacing w:after="0" w:line="240" w:lineRule="auto"/>
      </w:pPr>
      <w:r>
        <w:separator/>
      </w:r>
    </w:p>
  </w:endnote>
  <w:endnote w:type="continuationSeparator" w:id="0">
    <w:p w:rsidR="00B25727" w:rsidRDefault="00B25727" w:rsidP="00BC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95" w:rsidRDefault="00062E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A7" w:rsidRDefault="00BC41A7" w:rsidP="00BC41A7">
    <w:pPr>
      <w:pStyle w:val="Piedepgina"/>
      <w:rPr>
        <w:rFonts w:ascii="Arial" w:hAnsi="Arial" w:cs="Arial"/>
        <w:sz w:val="20"/>
        <w:szCs w:val="20"/>
      </w:rPr>
    </w:pPr>
    <w:r w:rsidRPr="001A0578">
      <w:rPr>
        <w:rFonts w:ascii="Arial" w:hAnsi="Arial" w:cs="Arial"/>
        <w:sz w:val="20"/>
        <w:szCs w:val="20"/>
      </w:rPr>
      <w:t>Secretaría de Energía</w:t>
    </w:r>
    <w:r w:rsidRPr="001A0578">
      <w:rPr>
        <w:rFonts w:ascii="Arial" w:hAnsi="Arial" w:cs="Arial"/>
        <w:sz w:val="20"/>
        <w:szCs w:val="20"/>
      </w:rPr>
      <w:tab/>
      <w:t xml:space="preserve">                </w:t>
    </w:r>
    <w:r>
      <w:rPr>
        <w:rFonts w:ascii="Arial" w:hAnsi="Arial" w:cs="Arial"/>
        <w:sz w:val="20"/>
        <w:szCs w:val="20"/>
      </w:rPr>
      <w:t xml:space="preserve">                       </w:t>
    </w:r>
    <w:r w:rsidRPr="001A0578">
      <w:rPr>
        <w:rFonts w:ascii="Arial" w:hAnsi="Arial" w:cs="Arial"/>
        <w:sz w:val="20"/>
        <w:szCs w:val="20"/>
      </w:rPr>
      <w:t xml:space="preserve">               25 de Mayo 981 – CP 3400 Corrientes </w:t>
    </w:r>
  </w:p>
  <w:p w:rsidR="00BC41A7" w:rsidRPr="001A0578" w:rsidRDefault="00BC41A7" w:rsidP="00BC41A7">
    <w:pPr>
      <w:pStyle w:val="Piedepgina"/>
      <w:rPr>
        <w:rFonts w:ascii="Arial" w:hAnsi="Arial" w:cs="Arial"/>
        <w:sz w:val="20"/>
        <w:szCs w:val="20"/>
      </w:rPr>
    </w:pPr>
    <w:r w:rsidRPr="001A0578">
      <w:rPr>
        <w:rFonts w:ascii="Arial" w:hAnsi="Arial" w:cs="Arial"/>
        <w:sz w:val="20"/>
        <w:szCs w:val="20"/>
      </w:rPr>
      <w:t xml:space="preserve">Teléfono  0379  4476334                                                        </w:t>
    </w:r>
    <w:proofErr w:type="spellStart"/>
    <w:r w:rsidRPr="001A0578">
      <w:rPr>
        <w:rFonts w:ascii="Arial" w:hAnsi="Arial" w:cs="Arial"/>
        <w:sz w:val="20"/>
        <w:szCs w:val="20"/>
      </w:rPr>
      <w:t>E-mail:senergia@corrientes.gov.ar</w:t>
    </w:r>
    <w:proofErr w:type="spellEnd"/>
  </w:p>
  <w:p w:rsidR="00BC41A7" w:rsidRDefault="00BC41A7">
    <w:pPr>
      <w:pStyle w:val="Piedepgina"/>
    </w:pPr>
  </w:p>
  <w:p w:rsidR="00BC41A7" w:rsidRDefault="00BC4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95" w:rsidRDefault="00062E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27" w:rsidRDefault="00B25727" w:rsidP="00BC41A7">
      <w:pPr>
        <w:spacing w:after="0" w:line="240" w:lineRule="auto"/>
      </w:pPr>
      <w:r>
        <w:separator/>
      </w:r>
    </w:p>
  </w:footnote>
  <w:footnote w:type="continuationSeparator" w:id="0">
    <w:p w:rsidR="00B25727" w:rsidRDefault="00B25727" w:rsidP="00BC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95" w:rsidRDefault="00062E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bookmarkStart w:id="2" w:name="OLE_LINK2"/>
  <w:p w:rsidR="00BC41A7" w:rsidRPr="00BC41A7" w:rsidRDefault="00BC41A7" w:rsidP="00BC41A7">
    <w:pPr>
      <w:keepNext/>
      <w:tabs>
        <w:tab w:val="left" w:pos="6946"/>
        <w:tab w:val="left" w:pos="7230"/>
      </w:tabs>
      <w:spacing w:after="0" w:line="240" w:lineRule="auto"/>
      <w:jc w:val="center"/>
      <w:outlineLvl w:val="1"/>
      <w:rPr>
        <w:rFonts w:ascii="Arial" w:eastAsia="Times New Roman" w:hAnsi="Arial" w:cs="Arial"/>
        <w:color w:val="008000"/>
        <w:sz w:val="36"/>
        <w:szCs w:val="20"/>
        <w:lang w:val="es-ES" w:eastAsia="es-ES"/>
      </w:rPr>
    </w:pPr>
    <w:r>
      <w:rPr>
        <w:rFonts w:ascii="Arial" w:eastAsia="Times New Roman" w:hAnsi="Arial" w:cs="Arial"/>
        <w:noProof/>
        <w:color w:val="008000"/>
        <w:sz w:val="36"/>
        <w:szCs w:val="20"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3742F3" wp14:editId="2B105AAA">
              <wp:simplePos x="0" y="0"/>
              <wp:positionH relativeFrom="column">
                <wp:posOffset>2510790</wp:posOffset>
              </wp:positionH>
              <wp:positionV relativeFrom="paragraph">
                <wp:posOffset>246380</wp:posOffset>
              </wp:positionV>
              <wp:extent cx="2971800" cy="6858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1A7" w:rsidRPr="001A0578" w:rsidRDefault="00BC41A7" w:rsidP="00BC41A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1A057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Secretaría de Energía</w:t>
                          </w:r>
                        </w:p>
                        <w:p w:rsidR="00BC41A7" w:rsidRPr="001A0578" w:rsidRDefault="00BC41A7" w:rsidP="00BC41A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A0578">
                            <w:rPr>
                              <w:rFonts w:ascii="Arial" w:hAnsi="Arial" w:cs="Arial"/>
                              <w:b/>
                            </w:rPr>
                            <w:t>Provincia de Corrientes</w:t>
                          </w:r>
                        </w:p>
                        <w:p w:rsidR="00BC41A7" w:rsidRPr="00830737" w:rsidRDefault="00BC41A7" w:rsidP="00BC41A7"/>
                        <w:p w:rsidR="00BC41A7" w:rsidRPr="00830737" w:rsidRDefault="00BC41A7" w:rsidP="00BC41A7"/>
                        <w:p w:rsidR="00BC41A7" w:rsidRPr="00830737" w:rsidRDefault="00BC41A7" w:rsidP="00BC41A7"/>
                        <w:p w:rsidR="00BC41A7" w:rsidRDefault="00BC41A7" w:rsidP="00BC41A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6C5DD3">
                            <w:rPr>
                              <w:rFonts w:cs="Arial"/>
                              <w:b/>
                            </w:rPr>
                            <w:t>Subsecretaría de Energía</w:t>
                          </w:r>
                        </w:p>
                        <w:p w:rsidR="00BC41A7" w:rsidRDefault="00BC41A7" w:rsidP="00BC41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97.7pt;margin-top:19.4pt;width:23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" filled="f" stroked="f">
              <v:textbox>
                <w:txbxContent>
                  <w:p w:rsidR="00BC41A7" w:rsidRPr="001A0578" w:rsidRDefault="00BC41A7" w:rsidP="00BC41A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1A057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Secretaría de Energía</w:t>
                    </w:r>
                  </w:p>
                  <w:p w:rsidR="00BC41A7" w:rsidRPr="001A0578" w:rsidRDefault="00BC41A7" w:rsidP="00BC41A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A0578">
                      <w:rPr>
                        <w:rFonts w:ascii="Arial" w:hAnsi="Arial" w:cs="Arial"/>
                        <w:b/>
                      </w:rPr>
                      <w:t>Provincia de Corrientes</w:t>
                    </w:r>
                  </w:p>
                  <w:p w:rsidR="00BC41A7" w:rsidRPr="00830737" w:rsidRDefault="00BC41A7" w:rsidP="00BC41A7"/>
                  <w:p w:rsidR="00BC41A7" w:rsidRPr="00830737" w:rsidRDefault="00BC41A7" w:rsidP="00BC41A7"/>
                  <w:p w:rsidR="00BC41A7" w:rsidRPr="00830737" w:rsidRDefault="00BC41A7" w:rsidP="00BC41A7"/>
                  <w:p w:rsidR="00BC41A7" w:rsidRDefault="00BC41A7" w:rsidP="00BC41A7">
                    <w:pPr>
                      <w:jc w:val="center"/>
                      <w:rPr>
                        <w:rFonts w:cs="Arial"/>
                        <w:b/>
                      </w:rPr>
                    </w:pPr>
                    <w:r w:rsidRPr="006C5DD3">
                      <w:rPr>
                        <w:rFonts w:cs="Arial"/>
                        <w:b/>
                      </w:rPr>
                      <w:t>Subsecretaría de Energía</w:t>
                    </w:r>
                  </w:p>
                  <w:p w:rsidR="00BC41A7" w:rsidRDefault="00BC41A7" w:rsidP="00BC41A7"/>
                </w:txbxContent>
              </v:textbox>
            </v:shape>
          </w:pict>
        </mc:Fallback>
      </mc:AlternateContent>
    </w:r>
    <w:r w:rsidRPr="00BC41A7">
      <w:rPr>
        <w:rFonts w:ascii="Arial" w:eastAsia="Times New Roman" w:hAnsi="Arial" w:cs="Arial"/>
        <w:noProof/>
        <w:color w:val="008000"/>
        <w:sz w:val="36"/>
        <w:szCs w:val="20"/>
        <w:lang w:eastAsia="es-AR"/>
      </w:rPr>
      <w:drawing>
        <wp:inline distT="0" distB="0" distL="0" distR="0" wp14:anchorId="2D73054C" wp14:editId="309F10C6">
          <wp:extent cx="1244600" cy="723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41A7">
      <w:rPr>
        <w:rFonts w:ascii="Arial" w:eastAsia="Times New Roman" w:hAnsi="Arial" w:cs="Arial"/>
        <w:color w:val="008000"/>
        <w:sz w:val="36"/>
        <w:szCs w:val="20"/>
        <w:lang w:val="es-ES" w:eastAsia="es-ES"/>
      </w:rPr>
      <w:tab/>
    </w:r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95" w:rsidRDefault="00062E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61EC"/>
    <w:multiLevelType w:val="hybridMultilevel"/>
    <w:tmpl w:val="E5FCB12C"/>
    <w:lvl w:ilvl="0" w:tplc="2C0A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2A8664A"/>
    <w:multiLevelType w:val="hybridMultilevel"/>
    <w:tmpl w:val="D430AFF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3"/>
    <w:rsid w:val="00062E95"/>
    <w:rsid w:val="000B0D5C"/>
    <w:rsid w:val="000E38EA"/>
    <w:rsid w:val="0014006A"/>
    <w:rsid w:val="00176525"/>
    <w:rsid w:val="001B4ED1"/>
    <w:rsid w:val="001C6726"/>
    <w:rsid w:val="001D2014"/>
    <w:rsid w:val="00272E87"/>
    <w:rsid w:val="002F3ED4"/>
    <w:rsid w:val="003450EA"/>
    <w:rsid w:val="00476EFC"/>
    <w:rsid w:val="004A1DA2"/>
    <w:rsid w:val="004E017E"/>
    <w:rsid w:val="00571BB5"/>
    <w:rsid w:val="00572885"/>
    <w:rsid w:val="005E05B2"/>
    <w:rsid w:val="00682759"/>
    <w:rsid w:val="006C2F4F"/>
    <w:rsid w:val="0083789E"/>
    <w:rsid w:val="00885163"/>
    <w:rsid w:val="008F3B36"/>
    <w:rsid w:val="009515F6"/>
    <w:rsid w:val="00990B0C"/>
    <w:rsid w:val="009A2BA3"/>
    <w:rsid w:val="00A52B7A"/>
    <w:rsid w:val="00B25727"/>
    <w:rsid w:val="00B26477"/>
    <w:rsid w:val="00B63515"/>
    <w:rsid w:val="00BC41A7"/>
    <w:rsid w:val="00BE1C39"/>
    <w:rsid w:val="00C37AA7"/>
    <w:rsid w:val="00D01367"/>
    <w:rsid w:val="00EC7B36"/>
    <w:rsid w:val="00F342E5"/>
    <w:rsid w:val="00F646E8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8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4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1A7"/>
  </w:style>
  <w:style w:type="paragraph" w:styleId="Piedepgina">
    <w:name w:val="footer"/>
    <w:basedOn w:val="Normal"/>
    <w:link w:val="PiedepginaCar"/>
    <w:unhideWhenUsed/>
    <w:rsid w:val="00BC4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1A7"/>
  </w:style>
  <w:style w:type="table" w:styleId="Tablaconcuadrcula">
    <w:name w:val="Table Grid"/>
    <w:basedOn w:val="Tablanormal"/>
    <w:uiPriority w:val="59"/>
    <w:rsid w:val="00BC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8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4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1A7"/>
  </w:style>
  <w:style w:type="paragraph" w:styleId="Piedepgina">
    <w:name w:val="footer"/>
    <w:basedOn w:val="Normal"/>
    <w:link w:val="PiedepginaCar"/>
    <w:unhideWhenUsed/>
    <w:rsid w:val="00BC4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1A7"/>
  </w:style>
  <w:style w:type="table" w:styleId="Tablaconcuadrcula">
    <w:name w:val="Table Grid"/>
    <w:basedOn w:val="Tablanormal"/>
    <w:uiPriority w:val="59"/>
    <w:rsid w:val="00BC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P.A. Panseri</dc:creator>
  <cp:lastModifiedBy>FJBrunstein</cp:lastModifiedBy>
  <cp:revision>2</cp:revision>
  <cp:lastPrinted>2016-09-01T22:17:00Z</cp:lastPrinted>
  <dcterms:created xsi:type="dcterms:W3CDTF">2017-06-08T18:14:00Z</dcterms:created>
  <dcterms:modified xsi:type="dcterms:W3CDTF">2017-06-08T18:14:00Z</dcterms:modified>
</cp:coreProperties>
</file>